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B616" w14:textId="280BDBC2" w:rsidR="00A8352C" w:rsidRPr="00C77156" w:rsidRDefault="007642C4" w:rsidP="00700AB8">
      <w:pPr>
        <w:pStyle w:val="Title"/>
      </w:pPr>
      <w:r>
        <w:t>Resonant iSWAP gate in Ge hole spin qubits</w:t>
      </w:r>
    </w:p>
    <w:p w14:paraId="4393ABC7" w14:textId="601D7685" w:rsidR="00C77156" w:rsidRPr="00C77156" w:rsidRDefault="007642C4" w:rsidP="00700AB8">
      <w:pPr>
        <w:pStyle w:val="Authorlist"/>
      </w:pPr>
      <w:r>
        <w:t>Alexei Orekhov</w:t>
      </w:r>
      <w:r>
        <w:rPr>
          <w:vertAlign w:val="superscript"/>
        </w:rPr>
        <w:t>*</w:t>
      </w:r>
      <w:r w:rsidR="00C77156" w:rsidRPr="00C77156">
        <w:rPr>
          <w:rFonts w:hint="eastAsia"/>
        </w:rPr>
        <w:t xml:space="preserve">, </w:t>
      </w:r>
      <w:r>
        <w:t xml:space="preserve">Konstantinos </w:t>
      </w:r>
      <w:proofErr w:type="spellStart"/>
      <w:r>
        <w:t>Tsoukalas</w:t>
      </w:r>
      <w:proofErr w:type="spellEnd"/>
      <w:r>
        <w:rPr>
          <w:vertAlign w:val="superscript"/>
        </w:rPr>
        <w:t>*</w:t>
      </w:r>
      <w:r w:rsidR="00C77156" w:rsidRPr="00C77156">
        <w:rPr>
          <w:rFonts w:hint="eastAsia"/>
        </w:rPr>
        <w:t xml:space="preserve">, </w:t>
      </w:r>
      <w:r>
        <w:t xml:space="preserve">Bence </w:t>
      </w:r>
      <w:proofErr w:type="spellStart"/>
      <w:r>
        <w:t>Hetényi</w:t>
      </w:r>
      <w:proofErr w:type="spellEnd"/>
      <w:r w:rsidR="00C77156" w:rsidRPr="00C77156">
        <w:rPr>
          <w:rFonts w:hint="eastAsia"/>
        </w:rPr>
        <w:t>,</w:t>
      </w:r>
      <w:r>
        <w:t xml:space="preserve"> Uwe von </w:t>
      </w:r>
      <w:proofErr w:type="spellStart"/>
      <w:r>
        <w:t>Lüpke</w:t>
      </w:r>
      <w:proofErr w:type="spellEnd"/>
      <w:r>
        <w:t xml:space="preserve">, Felix J. Schupp, Matthias Mergenthaler, Gian </w:t>
      </w:r>
      <w:proofErr w:type="spellStart"/>
      <w:r>
        <w:t>Salis</w:t>
      </w:r>
      <w:proofErr w:type="spellEnd"/>
      <w:r>
        <w:t>, Andreas Fuhrer,</w:t>
      </w:r>
      <w:r w:rsidR="00C77156" w:rsidRPr="00C77156">
        <w:rPr>
          <w:rFonts w:hint="eastAsia"/>
        </w:rPr>
        <w:t xml:space="preserve"> </w:t>
      </w:r>
      <w:r>
        <w:t>Patrick Harvey-Collard</w:t>
      </w:r>
    </w:p>
    <w:p w14:paraId="49373D7E" w14:textId="4064EA3D" w:rsidR="00480AB4" w:rsidRDefault="00700AB8" w:rsidP="00700AB8">
      <w:pPr>
        <w:jc w:val="center"/>
        <w:rPr>
          <w:i/>
          <w:lang w:val="de-CH"/>
        </w:rPr>
      </w:pPr>
      <w:r w:rsidRPr="00700AB8">
        <w:rPr>
          <w:i/>
          <w:lang w:val="de-CH"/>
        </w:rPr>
        <w:t>IBM Research</w:t>
      </w:r>
      <w:r>
        <w:rPr>
          <w:i/>
          <w:lang w:val="de-CH"/>
        </w:rPr>
        <w:t xml:space="preserve"> – </w:t>
      </w:r>
      <w:proofErr w:type="spellStart"/>
      <w:r w:rsidRPr="00700AB8">
        <w:rPr>
          <w:i/>
          <w:lang w:val="de-CH"/>
        </w:rPr>
        <w:t>Zurich</w:t>
      </w:r>
      <w:proofErr w:type="spellEnd"/>
      <w:r w:rsidRPr="00700AB8">
        <w:rPr>
          <w:i/>
          <w:lang w:val="de-CH"/>
        </w:rPr>
        <w:t xml:space="preserve">, </w:t>
      </w:r>
      <w:proofErr w:type="spellStart"/>
      <w:r w:rsidRPr="00700AB8">
        <w:rPr>
          <w:i/>
          <w:lang w:val="de-CH"/>
        </w:rPr>
        <w:t>Säumerstrasse</w:t>
      </w:r>
      <w:proofErr w:type="spellEnd"/>
      <w:r w:rsidRPr="00700AB8">
        <w:rPr>
          <w:i/>
          <w:lang w:val="de-CH"/>
        </w:rPr>
        <w:t xml:space="preserve"> 4, CH-8803, Rüschlikon, </w:t>
      </w:r>
      <w:proofErr w:type="spellStart"/>
      <w:r w:rsidRPr="00700AB8">
        <w:rPr>
          <w:i/>
          <w:lang w:val="de-CH"/>
        </w:rPr>
        <w:t>Switzerland</w:t>
      </w:r>
      <w:proofErr w:type="spellEnd"/>
    </w:p>
    <w:p w14:paraId="719BD321" w14:textId="28601C1B" w:rsidR="00700AB8" w:rsidRPr="00700AB8" w:rsidRDefault="00700AB8" w:rsidP="00700AB8">
      <w:pPr>
        <w:pStyle w:val="ListParagraph"/>
        <w:ind w:left="142"/>
        <w:jc w:val="center"/>
        <w:rPr>
          <w:sz w:val="21"/>
          <w:szCs w:val="21"/>
          <w:lang w:val="en-US"/>
        </w:rPr>
      </w:pPr>
      <w:r w:rsidRPr="00700AB8">
        <w:rPr>
          <w:sz w:val="21"/>
          <w:szCs w:val="21"/>
          <w:lang w:val="en-US"/>
        </w:rPr>
        <w:t>Authors marked with (*) contributed equally</w:t>
      </w:r>
    </w:p>
    <w:p w14:paraId="7752CA07" w14:textId="016187B2" w:rsidR="007642C4" w:rsidRDefault="007642C4" w:rsidP="007642C4">
      <w:pPr>
        <w:jc w:val="both"/>
      </w:pPr>
      <w:r>
        <w:t xml:space="preserve">We present an </w:t>
      </w:r>
      <w:r>
        <w:t>exchange-driven</w:t>
      </w:r>
      <w:r>
        <w:t xml:space="preserve"> </w:t>
      </w:r>
      <w:r w:rsidR="00BF764A">
        <w:t xml:space="preserve">entangling </w:t>
      </w:r>
      <w:proofErr w:type="spellStart"/>
      <w:r>
        <w:t>iSWAP</w:t>
      </w:r>
      <w:proofErr w:type="spellEnd"/>
      <w:r>
        <w:t xml:space="preserve"> gate between hole spin qubits in planar Ge. The resonant driving is performed</w:t>
      </w:r>
      <w:r w:rsidR="00700AB8" w:rsidRPr="00700AB8"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at the frequency difference of the two qubits using a </w:t>
      </w:r>
      <w:r w:rsidR="00BF764A">
        <w:rPr>
          <w:rFonts w:ascii="Helvetica Neue" w:hAnsi="Helvetica Neue" w:cs="Helvetica Neue"/>
          <w:color w:val="000000"/>
          <w:kern w:val="0"/>
          <w:lang w:val="en-GB"/>
        </w:rPr>
        <w:t>small (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>~5 mV</w:t>
      </w:r>
      <w:r w:rsidR="00BF764A">
        <w:rPr>
          <w:rFonts w:ascii="Helvetica Neue" w:hAnsi="Helvetica Neue" w:cs="Helvetica Neue"/>
          <w:color w:val="000000"/>
          <w:kern w:val="0"/>
          <w:lang w:val="en-GB"/>
        </w:rPr>
        <w:t>)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 amplitude on the barrier gate 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>and at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 the symmetric exchange point. This resonant method alleviates the use of composite rotations in the common case where </w:t>
      </w:r>
      <w:r w:rsidR="00700AB8" w:rsidRPr="00700AB8">
        <w:rPr>
          <w:rFonts w:ascii="Helvetica Neue" w:hAnsi="Helvetica Neue" w:cs="Helvetica Neue"/>
          <w:color w:val="000000"/>
          <w:kern w:val="0"/>
          <w:lang w:val="en-GB"/>
        </w:rPr>
        <w:t xml:space="preserve">J </w:t>
      </w:r>
      <w:r w:rsidR="00700AB8" w:rsidRPr="00700AB8">
        <w:rPr>
          <w:rFonts w:ascii="Cambria Math" w:hAnsi="Cambria Math" w:cs="Cambria Math"/>
          <w:color w:val="000000"/>
          <w:kern w:val="0"/>
          <w:lang w:val="en-GB"/>
        </w:rPr>
        <w:t>≫</w:t>
      </w:r>
      <w:r w:rsidR="00700AB8" w:rsidRPr="00700AB8">
        <w:rPr>
          <w:rFonts w:ascii="Helvetica Neue" w:hAnsi="Helvetica Neue" w:cs="Helvetica Neue"/>
          <w:color w:val="000000"/>
          <w:kern w:val="0"/>
          <w:lang w:val="en-GB"/>
        </w:rPr>
        <w:t xml:space="preserve"> ∆</w:t>
      </w:r>
      <w:proofErr w:type="spellStart"/>
      <w:r w:rsidR="00700AB8" w:rsidRPr="00700AB8">
        <w:rPr>
          <w:rFonts w:ascii="Helvetica Neue" w:hAnsi="Helvetica Neue" w:cs="Helvetica Neue"/>
          <w:color w:val="000000"/>
          <w:kern w:val="0"/>
          <w:lang w:val="en-GB"/>
        </w:rPr>
        <w:t>E</w:t>
      </w:r>
      <w:r w:rsidR="00700AB8" w:rsidRPr="00700AB8">
        <w:rPr>
          <w:rFonts w:ascii="Helvetica Neue" w:hAnsi="Helvetica Neue" w:cs="Helvetica Neue"/>
          <w:color w:val="000000"/>
          <w:kern w:val="0"/>
          <w:sz w:val="21"/>
          <w:szCs w:val="21"/>
          <w:vertAlign w:val="subscript"/>
          <w:lang w:val="en-GB"/>
        </w:rPr>
        <w:t>z</w:t>
      </w:r>
      <w:proofErr w:type="spellEnd"/>
      <w:r w:rsidR="00700AB8" w:rsidRPr="00700AB8">
        <w:rPr>
          <w:rFonts w:ascii="Helvetica Neue" w:hAnsi="Helvetica Neue" w:cs="Helvetica Neue"/>
          <w:color w:val="000000"/>
          <w:kern w:val="0"/>
          <w:vertAlign w:val="subscript"/>
          <w:lang w:val="en-GB"/>
        </w:rPr>
        <w:t xml:space="preserve"> 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is not </w:t>
      </w:r>
      <w:r w:rsidR="00BF764A">
        <w:rPr>
          <w:rFonts w:ascii="Helvetica Neue" w:hAnsi="Helvetica Neue" w:cs="Helvetica Neue"/>
          <w:color w:val="000000"/>
          <w:kern w:val="0"/>
          <w:lang w:val="en-GB"/>
        </w:rPr>
        <w:t>satisfied and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 has been demonstrated previously 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for a SWAP gate 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>with electron spins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 [1]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. We 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>estimate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 a gate fidelity</w:t>
      </w:r>
      <w:r w:rsidR="00700AB8"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r>
        <w:t xml:space="preserve">of </w:t>
      </w:r>
      <w:r w:rsidR="0000649E">
        <w:t>89</w:t>
      </w:r>
      <w:r>
        <w:t>%</w:t>
      </w:r>
      <w:r w:rsidR="00700AB8">
        <w:t xml:space="preserve"> </w:t>
      </w:r>
      <w:r>
        <w:t>with</w:t>
      </w:r>
      <w:r w:rsidR="00700AB8">
        <w:t xml:space="preserve"> interleaved</w:t>
      </w:r>
      <w:r>
        <w:t xml:space="preserve"> randomized benchmarking and quantum process tomography.  We believe that the fidelity can be further improved by compensating for coherent errors due to non-adiabatic effects and by optimizing pulse shapes.</w:t>
      </w:r>
      <w:r w:rsidR="00C13349">
        <w:t xml:space="preserve"> </w:t>
      </w:r>
      <w:r w:rsidR="00DA363C">
        <w:t>A</w:t>
      </w:r>
      <w:r w:rsidR="00C13349">
        <w:t xml:space="preserve"> set of simplified tuning procedures</w:t>
      </w:r>
      <w:r w:rsidR="00DA363C">
        <w:t xml:space="preserve"> is presented</w:t>
      </w:r>
      <w:r>
        <w:t xml:space="preserve">, </w:t>
      </w:r>
      <w:r w:rsidR="00C13349">
        <w:t xml:space="preserve">making this gate </w:t>
      </w:r>
      <w:r w:rsidR="00BF764A">
        <w:t>a likely</w:t>
      </w:r>
      <w:r w:rsidR="00C13349">
        <w:t xml:space="preserve"> addition to</w:t>
      </w:r>
      <w:r>
        <w:t xml:space="preserve"> the family of practical </w:t>
      </w:r>
      <w:r w:rsidR="00C13349">
        <w:t xml:space="preserve">entangling </w:t>
      </w:r>
      <w:r>
        <w:t xml:space="preserve">gates in spin qubits.  </w:t>
      </w:r>
    </w:p>
    <w:p w14:paraId="2E26A6E3" w14:textId="12AE5EF5" w:rsidR="007B47C9" w:rsidRDefault="007642C4" w:rsidP="00E94797">
      <w:r>
        <w:t xml:space="preserve"> </w:t>
      </w:r>
      <w:r w:rsidR="00E94797">
        <w:rPr>
          <w:noProof/>
        </w:rPr>
        <w:drawing>
          <wp:inline distT="0" distB="0" distL="0" distR="0" wp14:anchorId="467D8E75" wp14:editId="1BF79AE2">
            <wp:extent cx="5730485" cy="2561303"/>
            <wp:effectExtent l="0" t="0" r="0" b="4445"/>
            <wp:docPr id="19805057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05746" name="Picture 1980505746"/>
                    <pic:cNvPicPr/>
                  </pic:nvPicPr>
                  <pic:blipFill rotWithShape="1">
                    <a:blip r:embed="rId10"/>
                    <a:srcRect t="14640" b="5899"/>
                    <a:stretch/>
                  </pic:blipFill>
                  <pic:spPr bwMode="auto">
                    <a:xfrm>
                      <a:off x="0" y="0"/>
                      <a:ext cx="5731510" cy="2561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25F72" w14:textId="281E2A79" w:rsidR="00A50716" w:rsidRPr="003A6C67" w:rsidRDefault="007B47C9" w:rsidP="003A6C67">
      <w:pPr>
        <w:pStyle w:val="Caption"/>
        <w:rPr>
          <w:i w:val="0"/>
          <w:iCs w:val="0"/>
        </w:rPr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="00244C1C">
        <w:rPr>
          <w:noProof/>
        </w:rPr>
        <w:t>1</w:t>
      </w:r>
      <w:r w:rsidR="0069213C">
        <w:fldChar w:fldCharType="end"/>
      </w:r>
      <w:r w:rsidRPr="00751E64">
        <w:rPr>
          <w:rFonts w:hint="eastAsia"/>
        </w:rPr>
        <w:t>,</w:t>
      </w:r>
      <w:r w:rsidR="007642C4">
        <w:t xml:space="preserve"> </w:t>
      </w:r>
      <w:r w:rsidR="00613740">
        <w:t xml:space="preserve">(a) Interleaved </w:t>
      </w:r>
      <w:r w:rsidR="0000649E">
        <w:t>r</w:t>
      </w:r>
      <w:r w:rsidR="00613740">
        <w:t xml:space="preserve">andomized benchmarking of a resonant </w:t>
      </w:r>
      <w:proofErr w:type="spellStart"/>
      <w:r w:rsidR="00613740">
        <w:t>iSWAP</w:t>
      </w:r>
      <w:proofErr w:type="spellEnd"/>
      <w:r w:rsidR="00613740">
        <w:t xml:space="preserve"> gate, yielding a fidelity of 89%. (b) </w:t>
      </w:r>
      <w:r w:rsidR="003A6C67">
        <w:t xml:space="preserve">Chevron plot for the </w:t>
      </w:r>
      <m:oMath>
        <m:d>
          <m:dPr>
            <m:begChr m:val="|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↓↑</m:t>
            </m:r>
          </m:e>
        </m:d>
        <m:r>
          <w:rPr>
            <w:rFonts w:ascii="Cambria Math" w:hAnsi="Cambria Math"/>
          </w:rPr>
          <m:t xml:space="preserve">→ </m:t>
        </m:r>
        <m:d>
          <m:dPr>
            <m:begChr m:val="|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↑</m:t>
            </m:r>
            <m:r>
              <w:rPr>
                <w:rFonts w:ascii="Cambria Math" w:hAnsi="Cambria Math"/>
              </w:rPr>
              <m:t>↓</m:t>
            </m:r>
          </m:e>
        </m:d>
        <m:r>
          <w:rPr>
            <w:rFonts w:ascii="Cambria Math" w:hAnsi="Cambria Math"/>
          </w:rPr>
          <m:t xml:space="preserve"> </m:t>
        </m:r>
      </m:oMath>
      <w:r w:rsidR="003A6C67" w:rsidRPr="003A6C67">
        <w:t xml:space="preserve">transition. (c) </w:t>
      </w:r>
      <w:r w:rsidR="00613740" w:rsidRPr="003A6C67">
        <w:t>Full q</w:t>
      </w:r>
      <w:r w:rsidR="007642C4" w:rsidRPr="003A6C67">
        <w:t xml:space="preserve">uantum process tomography </w:t>
      </w:r>
      <w:r w:rsidR="0000649E">
        <w:t xml:space="preserve">(QPT) </w:t>
      </w:r>
      <w:r w:rsidR="00613740" w:rsidRPr="003A6C67">
        <w:t xml:space="preserve">showing characteristic pattern for an </w:t>
      </w:r>
      <w:proofErr w:type="spellStart"/>
      <w:r w:rsidR="007642C4" w:rsidRPr="003A6C67">
        <w:t>iSWAP</w:t>
      </w:r>
      <w:proofErr w:type="spellEnd"/>
      <w:r w:rsidR="007642C4" w:rsidRPr="003A6C67">
        <w:t xml:space="preserve"> gate.</w:t>
      </w:r>
      <w:r w:rsidR="00E94797">
        <w:t xml:space="preserve"> </w:t>
      </w:r>
      <w:proofErr w:type="gramStart"/>
      <w:r w:rsidR="0000649E">
        <w:t>(</w:t>
      </w:r>
      <w:proofErr w:type="gramEnd"/>
      <w:r w:rsidR="0000649E">
        <w:t xml:space="preserve">d) Simulation of QPT for perfect </w:t>
      </w:r>
      <w:proofErr w:type="spellStart"/>
      <w:r w:rsidR="0000649E">
        <w:t>iSWAP</w:t>
      </w:r>
      <w:proofErr w:type="spellEnd"/>
      <w:r w:rsidR="0000649E">
        <w:t xml:space="preserve"> gate.</w:t>
      </w:r>
    </w:p>
    <w:p w14:paraId="626510A8" w14:textId="77777777" w:rsidR="00700AB8" w:rsidRDefault="00700AB8" w:rsidP="007553E8">
      <w:pPr>
        <w:pStyle w:val="Reference"/>
      </w:pPr>
    </w:p>
    <w:p w14:paraId="47B56DBA" w14:textId="50DC1231" w:rsidR="00224950" w:rsidRDefault="00700AB8" w:rsidP="001E4F9A">
      <w:r>
        <w:t>References:</w:t>
      </w:r>
    </w:p>
    <w:p w14:paraId="55D528BD" w14:textId="7AFE9DD6" w:rsidR="00700AB8" w:rsidRPr="007642C4" w:rsidRDefault="00700AB8" w:rsidP="001E4F9A">
      <w:r>
        <w:t xml:space="preserve">[1] </w:t>
      </w:r>
      <w:proofErr w:type="spellStart"/>
      <w:r w:rsidRPr="00700AB8">
        <w:t>Sigillito</w:t>
      </w:r>
      <w:proofErr w:type="spellEnd"/>
      <w:r>
        <w:t xml:space="preserve"> </w:t>
      </w:r>
      <w:r w:rsidRPr="00700AB8">
        <w:rPr>
          <w:i/>
          <w:iCs/>
        </w:rPr>
        <w:t>et al.</w:t>
      </w:r>
      <w:r w:rsidRPr="00700AB8">
        <w:t> Coherent transfer of quantum information in a silicon double quantum dot using resonant SWAP gates. </w:t>
      </w:r>
      <w:proofErr w:type="spellStart"/>
      <w:r w:rsidRPr="00700AB8">
        <w:rPr>
          <w:i/>
          <w:iCs/>
        </w:rPr>
        <w:t>npj</w:t>
      </w:r>
      <w:proofErr w:type="spellEnd"/>
      <w:r w:rsidRPr="00700AB8">
        <w:rPr>
          <w:i/>
          <w:iCs/>
        </w:rPr>
        <w:t xml:space="preserve"> Quantum Inf</w:t>
      </w:r>
      <w:r w:rsidRPr="00700AB8">
        <w:t> </w:t>
      </w:r>
      <w:r w:rsidRPr="00700AB8">
        <w:rPr>
          <w:b/>
          <w:bCs/>
        </w:rPr>
        <w:t>5</w:t>
      </w:r>
      <w:r w:rsidRPr="00700AB8">
        <w:t>, 110 (2019).</w:t>
      </w:r>
    </w:p>
    <w:sectPr w:rsidR="00700AB8" w:rsidRPr="00764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5718" w14:textId="77777777" w:rsidR="00133A14" w:rsidRDefault="00133A14" w:rsidP="00CE15CF">
      <w:pPr>
        <w:spacing w:after="0" w:line="240" w:lineRule="auto"/>
      </w:pPr>
      <w:r>
        <w:separator/>
      </w:r>
    </w:p>
  </w:endnote>
  <w:endnote w:type="continuationSeparator" w:id="0">
    <w:p w14:paraId="22F9ACED" w14:textId="77777777" w:rsidR="00133A14" w:rsidRDefault="00133A14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BEC5" w14:textId="77777777" w:rsidR="00133A14" w:rsidRDefault="00133A14" w:rsidP="00CE15CF">
      <w:pPr>
        <w:spacing w:after="0" w:line="240" w:lineRule="auto"/>
      </w:pPr>
      <w:r>
        <w:separator/>
      </w:r>
    </w:p>
  </w:footnote>
  <w:footnote w:type="continuationSeparator" w:id="0">
    <w:p w14:paraId="485D198B" w14:textId="77777777" w:rsidR="00133A14" w:rsidRDefault="00133A14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4A5E"/>
    <w:multiLevelType w:val="hybridMultilevel"/>
    <w:tmpl w:val="009CD88C"/>
    <w:lvl w:ilvl="0" w:tplc="A44A28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  <w:num w:numId="2" w16cid:durableId="97722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649E"/>
    <w:rsid w:val="00062E4E"/>
    <w:rsid w:val="00133A14"/>
    <w:rsid w:val="00192CFE"/>
    <w:rsid w:val="00196367"/>
    <w:rsid w:val="001E4F9A"/>
    <w:rsid w:val="00224950"/>
    <w:rsid w:val="00244C1C"/>
    <w:rsid w:val="00310969"/>
    <w:rsid w:val="00354FC6"/>
    <w:rsid w:val="003A6C67"/>
    <w:rsid w:val="003B5A75"/>
    <w:rsid w:val="00480AB4"/>
    <w:rsid w:val="004C18D2"/>
    <w:rsid w:val="00514895"/>
    <w:rsid w:val="00573209"/>
    <w:rsid w:val="00613740"/>
    <w:rsid w:val="0069213C"/>
    <w:rsid w:val="00694951"/>
    <w:rsid w:val="00700AB8"/>
    <w:rsid w:val="00751E64"/>
    <w:rsid w:val="007553E8"/>
    <w:rsid w:val="007642C4"/>
    <w:rsid w:val="007B47C9"/>
    <w:rsid w:val="00A00D9F"/>
    <w:rsid w:val="00A322E1"/>
    <w:rsid w:val="00A50716"/>
    <w:rsid w:val="00A60CBD"/>
    <w:rsid w:val="00A8352C"/>
    <w:rsid w:val="00AA5E6B"/>
    <w:rsid w:val="00AE30CA"/>
    <w:rsid w:val="00AE43D2"/>
    <w:rsid w:val="00B24FDF"/>
    <w:rsid w:val="00BA4C5D"/>
    <w:rsid w:val="00BF764A"/>
    <w:rsid w:val="00C06AC6"/>
    <w:rsid w:val="00C13349"/>
    <w:rsid w:val="00C77156"/>
    <w:rsid w:val="00CE11C9"/>
    <w:rsid w:val="00CE15CF"/>
    <w:rsid w:val="00DA363C"/>
    <w:rsid w:val="00E94797"/>
    <w:rsid w:val="00EA0133"/>
    <w:rsid w:val="00ED2EAF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A6C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Alexei Orekhov</cp:lastModifiedBy>
  <cp:revision>4</cp:revision>
  <cp:lastPrinted>2024-08-20T13:50:00Z</cp:lastPrinted>
  <dcterms:created xsi:type="dcterms:W3CDTF">2024-08-20T13:50:00Z</dcterms:created>
  <dcterms:modified xsi:type="dcterms:W3CDTF">2024-08-23T12:26:00Z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