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2C98C26B" w:rsidR="00A8352C" w:rsidRPr="00C77156" w:rsidRDefault="004F3972" w:rsidP="001E4F9A">
      <w:pPr>
        <w:pStyle w:val="a3"/>
      </w:pPr>
      <w:bookmarkStart w:id="0" w:name="OLE_LINK23"/>
      <w:r>
        <w:rPr>
          <w:rFonts w:eastAsia="等线" w:hint="eastAsia"/>
          <w:lang w:eastAsia="zh-CN"/>
        </w:rPr>
        <w:t>On-chip Filters for cQED Systems</w:t>
      </w:r>
      <w:bookmarkEnd w:id="0"/>
      <w:r w:rsidR="00310969">
        <w:rPr>
          <w:rFonts w:hint="eastAsia"/>
        </w:rPr>
        <w:t xml:space="preserve"> </w:t>
      </w:r>
    </w:p>
    <w:p w14:paraId="4393ABC7" w14:textId="15F3A7EA" w:rsidR="00C77156" w:rsidRPr="00BB1646" w:rsidRDefault="004F3972" w:rsidP="00BB1646">
      <w:pPr>
        <w:pStyle w:val="Authorlist"/>
        <w:rPr>
          <w:rFonts w:eastAsia="等线"/>
          <w:lang w:eastAsia="zh-CN"/>
        </w:rPr>
      </w:pPr>
      <w:r w:rsidRPr="00BD38EA">
        <w:rPr>
          <w:rFonts w:eastAsia="等线" w:hint="eastAsia"/>
          <w:u w:val="single"/>
          <w:lang w:eastAsia="zh-CN"/>
        </w:rPr>
        <w:t>Ze-Cheng Wei</w:t>
      </w:r>
      <w:r w:rsidR="00C77156" w:rsidRPr="00C77156">
        <w:rPr>
          <w:rFonts w:hint="eastAsia"/>
        </w:rPr>
        <w:t>, S</w:t>
      </w:r>
      <w:r>
        <w:rPr>
          <w:rFonts w:eastAsia="等线" w:hint="eastAsia"/>
          <w:lang w:eastAsia="zh-CN"/>
        </w:rPr>
        <w:t>ong-Yan Deng</w:t>
      </w:r>
      <w:r w:rsidR="00C77156" w:rsidRPr="00C77156">
        <w:rPr>
          <w:rFonts w:hint="eastAsia"/>
        </w:rPr>
        <w:t xml:space="preserve">, </w:t>
      </w:r>
      <w:r>
        <w:rPr>
          <w:rFonts w:eastAsia="等线" w:hint="eastAsia"/>
          <w:lang w:eastAsia="zh-CN"/>
        </w:rPr>
        <w:t>Gang Cao</w:t>
      </w:r>
      <w:bookmarkStart w:id="1" w:name="OLE_LINK1"/>
      <w:r w:rsidR="00BB1646">
        <w:rPr>
          <w:rFonts w:eastAsia="等线" w:hint="eastAsia"/>
          <w:lang w:eastAsia="zh-CN"/>
        </w:rPr>
        <w:t>*</w:t>
      </w:r>
      <w:bookmarkEnd w:id="1"/>
      <w:r>
        <w:rPr>
          <w:rFonts w:eastAsia="等线" w:hint="eastAsia"/>
          <w:lang w:eastAsia="zh-CN"/>
        </w:rPr>
        <w:t xml:space="preserve"> and Guo-Ping Guo</w:t>
      </w:r>
      <w:r w:rsidR="00BB1646">
        <w:rPr>
          <w:rFonts w:eastAsia="等线" w:hint="eastAsia"/>
          <w:lang w:eastAsia="zh-CN"/>
        </w:rPr>
        <w:t>*</w:t>
      </w:r>
    </w:p>
    <w:p w14:paraId="1DD8B8BA" w14:textId="2EB3E8CE" w:rsidR="00C77156" w:rsidRDefault="00610394" w:rsidP="001E4F9A">
      <w:pPr>
        <w:pStyle w:val="Affiliation"/>
        <w:rPr>
          <w:rFonts w:eastAsia="等线"/>
          <w:lang w:eastAsia="zh-CN"/>
        </w:rPr>
      </w:pPr>
      <w:r w:rsidRPr="00610394">
        <w:rPr>
          <w:rFonts w:eastAsia="等线"/>
          <w:lang w:eastAsia="zh-CN"/>
        </w:rPr>
        <w:t>CAS Key Laboratory of Quantum Information</w:t>
      </w:r>
      <w:r>
        <w:rPr>
          <w:rFonts w:eastAsia="等线" w:hint="eastAsia"/>
          <w:lang w:eastAsia="zh-CN"/>
        </w:rPr>
        <w:t>, University</w:t>
      </w:r>
      <w:r w:rsidR="004F3972">
        <w:rPr>
          <w:rFonts w:eastAsia="等线" w:hint="eastAsia"/>
          <w:lang w:eastAsia="zh-CN"/>
        </w:rPr>
        <w:t xml:space="preserve"> of Science and Technology of China</w:t>
      </w:r>
    </w:p>
    <w:p w14:paraId="481C9486" w14:textId="721AD6BD" w:rsidR="00BB1646" w:rsidRPr="00BB1646" w:rsidRDefault="00BB1646" w:rsidP="001E4F9A">
      <w:pPr>
        <w:pStyle w:val="Affiliation"/>
        <w:rPr>
          <w:rFonts w:eastAsia="等线"/>
          <w:lang w:eastAsia="zh-CN"/>
        </w:rPr>
      </w:pPr>
      <w:r w:rsidRPr="00BB1646">
        <w:rPr>
          <w:rFonts w:eastAsia="等线"/>
          <w:i w:val="0"/>
          <w:iCs/>
          <w:lang w:eastAsia="zh-CN"/>
        </w:rPr>
        <w:t>*</w:t>
      </w:r>
      <w:r w:rsidRPr="00BB1646">
        <w:rPr>
          <w:rFonts w:eastAsia="等线"/>
          <w:lang w:eastAsia="zh-CN"/>
        </w:rPr>
        <w:t>Correspondence to: gcao@ustc.edu.cn (G.C.)</w:t>
      </w:r>
    </w:p>
    <w:p w14:paraId="5937393F" w14:textId="77777777" w:rsidR="00610394" w:rsidRDefault="00610394" w:rsidP="00610394">
      <w:pPr>
        <w:rPr>
          <w:rFonts w:eastAsia="等线"/>
          <w:lang w:eastAsia="zh-CN"/>
        </w:rPr>
      </w:pPr>
    </w:p>
    <w:p w14:paraId="21B608EE" w14:textId="4DB4AE44" w:rsidR="00610394" w:rsidRPr="00610394" w:rsidRDefault="00610394" w:rsidP="00610394">
      <w:r w:rsidRPr="00610394">
        <w:t xml:space="preserve">Circuit quantum electrodynamics (cQED) systems in the strong coupling regime provide a long-range qubit coupling scheme, given the prerequisite of a small resonator photon leakage rate </w:t>
      </w:r>
      <w:r w:rsidRPr="00610394">
        <w:rPr>
          <w:rFonts w:ascii="Cambria Math" w:hAnsi="Cambria Math" w:cs="Cambria Math"/>
        </w:rPr>
        <w:t>𝜅</w:t>
      </w:r>
      <w:r w:rsidRPr="00610394">
        <w:t xml:space="preserve"> [1].</w:t>
      </w:r>
      <w:r w:rsidR="00BC3DD1">
        <w:rPr>
          <w:rFonts w:eastAsia="等线" w:hint="eastAsia"/>
          <w:lang w:eastAsia="zh-CN"/>
        </w:rPr>
        <w:t xml:space="preserve"> </w:t>
      </w:r>
      <w:r w:rsidRPr="00610394">
        <w:t xml:space="preserve">Low-pass on-chip filters are inserted in each electrode to mitigate </w:t>
      </w:r>
      <w:r w:rsidRPr="00610394">
        <w:rPr>
          <w:rFonts w:ascii="Cambria Math" w:hAnsi="Cambria Math" w:cs="Cambria Math"/>
        </w:rPr>
        <w:t>𝜅</w:t>
      </w:r>
      <w:r w:rsidRPr="00610394">
        <w:t xml:space="preserve"> [2].</w:t>
      </w:r>
    </w:p>
    <w:p w14:paraId="5F8148A2" w14:textId="77777777" w:rsidR="00610394" w:rsidRPr="00610394" w:rsidRDefault="00610394" w:rsidP="00610394">
      <w:r w:rsidRPr="00610394">
        <w:t xml:space="preserve">Several filters have been proposed, but there is no detailed discussion covering all the following filter requirements: large microwave attenuation, small footprint, low crosstalk, low waveform distortion and compatibility with cQED fabrication processes [2-5].  </w:t>
      </w:r>
    </w:p>
    <w:p w14:paraId="49373D7E" w14:textId="246A87B6" w:rsidR="00480AB4" w:rsidRPr="00610394" w:rsidRDefault="00BC3DD1" w:rsidP="00610394">
      <w:r>
        <w:rPr>
          <w:rFonts w:eastAsia="等线" w:hint="eastAsia"/>
          <w:lang w:eastAsia="zh-CN"/>
        </w:rPr>
        <w:t>W</w:t>
      </w:r>
      <w:r w:rsidRPr="00BC3DD1">
        <w:t>e propose a design guideline for on-chip filters in cQED systems. We theoretically investigate the correlation between filter microwave attenuation and resonator photon leakage rate, identifying a threshold of 30 dB microwave attenuation. We compare different filter types and choose a low-pass lumped Chebyshev filter design. The Chebyshev filter parameters are determined through simulation and theoretical analysis, then the influence of crosstalk and waveform distortion</w:t>
      </w:r>
      <w:r w:rsidR="0059362D">
        <w:rPr>
          <w:rFonts w:eastAsia="等线" w:hint="eastAsia"/>
          <w:lang w:eastAsia="zh-CN"/>
        </w:rPr>
        <w:t xml:space="preserve"> induced by filters</w:t>
      </w:r>
      <w:r w:rsidRPr="00BC3DD1">
        <w:t xml:space="preserve"> </w:t>
      </w:r>
      <w:r w:rsidR="0059362D" w:rsidRPr="0059362D">
        <w:rPr>
          <w:rFonts w:hint="eastAsia"/>
        </w:rPr>
        <w:t>are</w:t>
      </w:r>
      <w:r w:rsidRPr="00BC3DD1">
        <w:t xml:space="preserve"> considered. Finally, through sample fabrication and filter performance characterization, we demonstrate that our filter design meets the criteria mentioned above.</w:t>
      </w:r>
    </w:p>
    <w:p w14:paraId="521F3935" w14:textId="77777777" w:rsidR="007553E8" w:rsidRDefault="007553E8" w:rsidP="007553E8">
      <w:pPr>
        <w:pStyle w:val="Reference"/>
      </w:pPr>
    </w:p>
    <w:p w14:paraId="16840874" w14:textId="77777777" w:rsidR="007553E8" w:rsidRDefault="007553E8" w:rsidP="007553E8">
      <w:pPr>
        <w:pStyle w:val="Reference"/>
      </w:pPr>
    </w:p>
    <w:p w14:paraId="0DED2F1D" w14:textId="77777777" w:rsidR="007553E8" w:rsidRDefault="007553E8" w:rsidP="007553E8">
      <w:pPr>
        <w:pStyle w:val="Reference"/>
      </w:pPr>
    </w:p>
    <w:p w14:paraId="5CC20E0E" w14:textId="31AA3BED" w:rsidR="002164C5" w:rsidRPr="002164C5" w:rsidRDefault="002164C5" w:rsidP="002164C5">
      <w:pPr>
        <w:pStyle w:val="Reference"/>
        <w:rPr>
          <w:lang w:val="en-US"/>
        </w:rPr>
      </w:pPr>
      <w:r w:rsidRPr="002164C5">
        <w:rPr>
          <w:lang w:val="en-US"/>
        </w:rPr>
        <w:t xml:space="preserve">[1] X. Mi </w:t>
      </w:r>
      <w:r w:rsidRPr="002164C5">
        <w:rPr>
          <w:i/>
          <w:iCs/>
          <w:lang w:val="en-US"/>
        </w:rPr>
        <w:t>et al</w:t>
      </w:r>
      <w:r w:rsidRPr="002164C5">
        <w:rPr>
          <w:lang w:val="en-US"/>
        </w:rPr>
        <w:t xml:space="preserve">., </w:t>
      </w:r>
      <w:r w:rsidRPr="002164C5">
        <w:rPr>
          <w:i/>
          <w:iCs/>
          <w:lang w:val="en-US"/>
        </w:rPr>
        <w:t>Nature</w:t>
      </w:r>
      <w:r w:rsidR="00F43C2E">
        <w:rPr>
          <w:rFonts w:eastAsia="等线" w:hint="eastAsia"/>
          <w:lang w:val="en-US" w:eastAsia="zh-CN"/>
        </w:rPr>
        <w:t xml:space="preserve">, </w:t>
      </w:r>
      <w:r w:rsidRPr="002164C5">
        <w:rPr>
          <w:b/>
          <w:bCs/>
          <w:lang w:val="en-US"/>
        </w:rPr>
        <w:t>555</w:t>
      </w:r>
      <w:r w:rsidRPr="002164C5">
        <w:rPr>
          <w:lang w:val="en-US"/>
        </w:rPr>
        <w:t>, 599 (2018).</w:t>
      </w:r>
    </w:p>
    <w:p w14:paraId="1BA2142B" w14:textId="77777777" w:rsidR="002164C5" w:rsidRPr="002164C5" w:rsidRDefault="002164C5" w:rsidP="002164C5">
      <w:pPr>
        <w:pStyle w:val="Reference"/>
        <w:rPr>
          <w:lang w:val="en-US"/>
        </w:rPr>
      </w:pPr>
      <w:r w:rsidRPr="002164C5">
        <w:rPr>
          <w:lang w:val="en-US"/>
        </w:rPr>
        <w:t xml:space="preserve">[2] X. Mi </w:t>
      </w:r>
      <w:r w:rsidRPr="002164C5">
        <w:rPr>
          <w:i/>
          <w:iCs/>
          <w:lang w:val="en-US"/>
        </w:rPr>
        <w:t>et al</w:t>
      </w:r>
      <w:r w:rsidRPr="002164C5">
        <w:rPr>
          <w:lang w:val="en-US"/>
        </w:rPr>
        <w:t xml:space="preserve">., </w:t>
      </w:r>
      <w:r w:rsidRPr="002164C5">
        <w:rPr>
          <w:i/>
          <w:iCs/>
          <w:lang w:val="en-US"/>
        </w:rPr>
        <w:t>Appl. Phys. Lett.</w:t>
      </w:r>
      <w:r w:rsidRPr="002164C5">
        <w:rPr>
          <w:lang w:val="en-US"/>
        </w:rPr>
        <w:t xml:space="preserve">, </w:t>
      </w:r>
      <w:r w:rsidRPr="002164C5">
        <w:rPr>
          <w:b/>
          <w:bCs/>
          <w:lang w:val="en-US"/>
        </w:rPr>
        <w:t>110</w:t>
      </w:r>
      <w:r w:rsidRPr="002164C5">
        <w:rPr>
          <w:lang w:val="en-US"/>
        </w:rPr>
        <w:t>, 043502 (2017).</w:t>
      </w:r>
    </w:p>
    <w:p w14:paraId="33EC6A5F" w14:textId="77777777" w:rsidR="002164C5" w:rsidRPr="002164C5" w:rsidRDefault="002164C5" w:rsidP="002164C5">
      <w:pPr>
        <w:pStyle w:val="Reference"/>
        <w:rPr>
          <w:lang w:val="en-US"/>
        </w:rPr>
      </w:pPr>
      <w:r w:rsidRPr="002164C5">
        <w:rPr>
          <w:lang w:val="en-US"/>
        </w:rPr>
        <w:t xml:space="preserve">[3] P. Harvey-Collard </w:t>
      </w:r>
      <w:r w:rsidRPr="002164C5">
        <w:rPr>
          <w:i/>
          <w:iCs/>
          <w:lang w:val="en-US"/>
        </w:rPr>
        <w:t>et al</w:t>
      </w:r>
      <w:r w:rsidRPr="002164C5">
        <w:rPr>
          <w:lang w:val="en-US"/>
        </w:rPr>
        <w:t xml:space="preserve">., </w:t>
      </w:r>
      <w:r w:rsidRPr="002164C5">
        <w:rPr>
          <w:i/>
          <w:iCs/>
          <w:lang w:val="en-US"/>
        </w:rPr>
        <w:t>Phys. Rev. Appl.</w:t>
      </w:r>
      <w:r w:rsidRPr="002164C5">
        <w:rPr>
          <w:lang w:val="en-US"/>
        </w:rPr>
        <w:t xml:space="preserve">, </w:t>
      </w:r>
      <w:r w:rsidRPr="002164C5">
        <w:rPr>
          <w:b/>
          <w:bCs/>
          <w:lang w:val="en-US"/>
        </w:rPr>
        <w:t>14</w:t>
      </w:r>
      <w:r w:rsidRPr="002164C5">
        <w:rPr>
          <w:lang w:val="en-US"/>
        </w:rPr>
        <w:t xml:space="preserve">, 034025 (2020). </w:t>
      </w:r>
    </w:p>
    <w:p w14:paraId="0FB9938F" w14:textId="77777777" w:rsidR="002164C5" w:rsidRPr="002164C5" w:rsidRDefault="002164C5" w:rsidP="002164C5">
      <w:pPr>
        <w:pStyle w:val="Reference"/>
        <w:rPr>
          <w:lang w:val="en-US"/>
        </w:rPr>
      </w:pPr>
      <w:r w:rsidRPr="002164C5">
        <w:rPr>
          <w:lang w:val="en-US"/>
        </w:rPr>
        <w:t xml:space="preserve">[4] N. Holman </w:t>
      </w:r>
      <w:r w:rsidRPr="002164C5">
        <w:rPr>
          <w:i/>
          <w:iCs/>
          <w:lang w:val="en-US"/>
        </w:rPr>
        <w:t>et al</w:t>
      </w:r>
      <w:r w:rsidRPr="002164C5">
        <w:rPr>
          <w:lang w:val="en-US"/>
        </w:rPr>
        <w:t xml:space="preserve">., </w:t>
      </w:r>
      <w:r w:rsidRPr="002164C5">
        <w:rPr>
          <w:i/>
          <w:iCs/>
          <w:lang w:val="en-US"/>
        </w:rPr>
        <w:t>Appl. Phys. Lett.</w:t>
      </w:r>
      <w:r w:rsidRPr="002164C5">
        <w:rPr>
          <w:lang w:val="en-US"/>
        </w:rPr>
        <w:t xml:space="preserve">, </w:t>
      </w:r>
      <w:r w:rsidRPr="002164C5">
        <w:rPr>
          <w:b/>
          <w:bCs/>
          <w:lang w:val="en-US"/>
        </w:rPr>
        <w:t>117</w:t>
      </w:r>
      <w:r w:rsidRPr="002164C5">
        <w:rPr>
          <w:lang w:val="en-US"/>
        </w:rPr>
        <w:t>, 083502 (2020).</w:t>
      </w:r>
    </w:p>
    <w:p w14:paraId="47B56DBA" w14:textId="1F1C9AE1" w:rsidR="00224950" w:rsidRPr="002164C5" w:rsidRDefault="002164C5" w:rsidP="002164C5">
      <w:pPr>
        <w:pStyle w:val="Reference"/>
        <w:rPr>
          <w:rFonts w:eastAsia="等线"/>
          <w:lang w:val="en-US" w:eastAsia="zh-CN"/>
        </w:rPr>
      </w:pPr>
      <w:r w:rsidRPr="002164C5">
        <w:rPr>
          <w:lang w:val="en-US"/>
        </w:rPr>
        <w:t xml:space="preserve">[5] X. Zhang </w:t>
      </w:r>
      <w:r w:rsidRPr="002164C5">
        <w:rPr>
          <w:i/>
          <w:iCs/>
          <w:lang w:val="en-US"/>
        </w:rPr>
        <w:t>et al., Phys. Rev. Appl.</w:t>
      </w:r>
      <w:r w:rsidRPr="002164C5">
        <w:rPr>
          <w:lang w:val="en-US"/>
        </w:rPr>
        <w:t xml:space="preserve">, </w:t>
      </w:r>
      <w:r w:rsidRPr="002164C5">
        <w:rPr>
          <w:b/>
          <w:bCs/>
          <w:lang w:val="en-US"/>
        </w:rPr>
        <w:t>21</w:t>
      </w:r>
      <w:r w:rsidRPr="002164C5">
        <w:rPr>
          <w:lang w:val="en-US"/>
        </w:rPr>
        <w:t>, 014019 (2024).</w:t>
      </w:r>
    </w:p>
    <w:sectPr w:rsidR="00224950" w:rsidRPr="00216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36C03" w14:textId="77777777" w:rsidR="002D45A7" w:rsidRDefault="002D45A7" w:rsidP="00CE15CF">
      <w:pPr>
        <w:spacing w:after="0" w:line="240" w:lineRule="auto"/>
      </w:pPr>
      <w:r>
        <w:separator/>
      </w:r>
    </w:p>
  </w:endnote>
  <w:endnote w:type="continuationSeparator" w:id="0">
    <w:p w14:paraId="69A0B4BF" w14:textId="77777777" w:rsidR="002D45A7" w:rsidRDefault="002D45A7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01B2C" w14:textId="77777777" w:rsidR="002D45A7" w:rsidRDefault="002D45A7" w:rsidP="00CE15CF">
      <w:pPr>
        <w:spacing w:after="0" w:line="240" w:lineRule="auto"/>
      </w:pPr>
      <w:r>
        <w:separator/>
      </w:r>
    </w:p>
  </w:footnote>
  <w:footnote w:type="continuationSeparator" w:id="0">
    <w:p w14:paraId="2CD9392D" w14:textId="77777777" w:rsidR="002D45A7" w:rsidRDefault="002D45A7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C39C8"/>
    <w:rsid w:val="00141767"/>
    <w:rsid w:val="00192CFE"/>
    <w:rsid w:val="00196367"/>
    <w:rsid w:val="001E4F9A"/>
    <w:rsid w:val="002164C5"/>
    <w:rsid w:val="00224950"/>
    <w:rsid w:val="002429D6"/>
    <w:rsid w:val="002D45A7"/>
    <w:rsid w:val="00310969"/>
    <w:rsid w:val="00354FC6"/>
    <w:rsid w:val="0036322C"/>
    <w:rsid w:val="003814ED"/>
    <w:rsid w:val="003B5A75"/>
    <w:rsid w:val="00480AB4"/>
    <w:rsid w:val="004C18D2"/>
    <w:rsid w:val="004F3972"/>
    <w:rsid w:val="00501D55"/>
    <w:rsid w:val="00514895"/>
    <w:rsid w:val="00573209"/>
    <w:rsid w:val="0059362D"/>
    <w:rsid w:val="00610394"/>
    <w:rsid w:val="00651B84"/>
    <w:rsid w:val="0069213C"/>
    <w:rsid w:val="00694951"/>
    <w:rsid w:val="00724E53"/>
    <w:rsid w:val="00751E64"/>
    <w:rsid w:val="007553E8"/>
    <w:rsid w:val="007B47C9"/>
    <w:rsid w:val="00830FFC"/>
    <w:rsid w:val="00A00D9F"/>
    <w:rsid w:val="00A322E1"/>
    <w:rsid w:val="00A50716"/>
    <w:rsid w:val="00A8352C"/>
    <w:rsid w:val="00AE30CA"/>
    <w:rsid w:val="00AE43D2"/>
    <w:rsid w:val="00AF2BDB"/>
    <w:rsid w:val="00B24FDF"/>
    <w:rsid w:val="00B95C98"/>
    <w:rsid w:val="00BA4C5D"/>
    <w:rsid w:val="00BB1646"/>
    <w:rsid w:val="00BC3DD1"/>
    <w:rsid w:val="00BD38EA"/>
    <w:rsid w:val="00C06AC6"/>
    <w:rsid w:val="00C77156"/>
    <w:rsid w:val="00CE11C9"/>
    <w:rsid w:val="00CE15CF"/>
    <w:rsid w:val="00D975C9"/>
    <w:rsid w:val="00DE0A88"/>
    <w:rsid w:val="00E37D88"/>
    <w:rsid w:val="00EA0133"/>
    <w:rsid w:val="00EE472A"/>
    <w:rsid w:val="00F30FBB"/>
    <w:rsid w:val="00F43C2E"/>
    <w:rsid w:val="00F72151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  <w:style w:type="character" w:styleId="af3">
    <w:name w:val="Placeholder Text"/>
    <w:basedOn w:val="a0"/>
    <w:uiPriority w:val="99"/>
    <w:semiHidden/>
    <w:rsid w:val="00BB16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0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WZC</cp:lastModifiedBy>
  <cp:revision>5</cp:revision>
  <dcterms:created xsi:type="dcterms:W3CDTF">2024-09-13T08:49:00Z</dcterms:created>
  <dcterms:modified xsi:type="dcterms:W3CDTF">2024-09-13T09:34:00Z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